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Oznámení o zveřejnění dokumentů podle </w:t>
      </w:r>
      <w:proofErr w:type="gramStart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zákona                        č.</w:t>
      </w:r>
      <w:proofErr w:type="gramEnd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 250/2000 Sb., o rozpočtových pravidlech územních rozpočtů, ve znění pozdějších předpisů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8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Schválený </w:t>
      </w:r>
      <w:r w:rsidR="003B26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rozpočet svazku obcí na rok 2018, schválila valná hromada dne </w:t>
      </w:r>
      <w:proofErr w:type="gramStart"/>
      <w:r w:rsidR="003B2606">
        <w:rPr>
          <w:rFonts w:ascii="Times New Roman" w:eastAsia="Times New Roman" w:hAnsi="Times New Roman" w:cs="Times New Roman"/>
          <w:sz w:val="24"/>
          <w:szCs w:val="24"/>
          <w:lang w:eastAsia="cs-CZ"/>
        </w:rPr>
        <w:t>14.12.2017</w:t>
      </w:r>
      <w:proofErr w:type="gramEnd"/>
      <w:r w:rsidR="003B2606"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12.1.2018</w:t>
      </w:r>
    </w:p>
    <w:p w:rsidR="005D22A9" w:rsidRDefault="003B2606" w:rsidP="005D22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výhled rozpočtu 2019 – 2021</w:t>
      </w:r>
      <w:r w:rsidR="005D22A9"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schválila valná hromada dne </w:t>
      </w:r>
      <w:proofErr w:type="gramStart"/>
      <w:r w:rsidR="005D22A9"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4.12.2017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12.1.2018</w:t>
      </w:r>
    </w:p>
    <w:p w:rsidR="003B2606" w:rsidRPr="005D22A9" w:rsidRDefault="003B2606" w:rsidP="003B26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/>
    <w:p w:rsidR="00E931DB" w:rsidRDefault="00E931DB"/>
    <w:sectPr w:rsidR="00E931D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E37" w:rsidRDefault="00B43E37">
      <w:pPr>
        <w:spacing w:after="0" w:line="240" w:lineRule="auto"/>
      </w:pPr>
      <w:r>
        <w:separator/>
      </w:r>
    </w:p>
  </w:endnote>
  <w:endnote w:type="continuationSeparator" w:id="0">
    <w:p w:rsidR="00B43E37" w:rsidRDefault="00B4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pStyle w:val="Zpat"/>
      <w:rPr>
        <w:iCs/>
      </w:rPr>
    </w:pPr>
    <w:r>
      <w:rPr>
        <w:iCs/>
      </w:rPr>
      <w:t>Svazek obcí Mariánská zahrada, Bukvice 27, 506 01 Jičín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IČ 71227075, </w:t>
    </w:r>
    <w:proofErr w:type="gramStart"/>
    <w:r>
      <w:rPr>
        <w:iCs/>
      </w:rPr>
      <w:t>není  plátce</w:t>
    </w:r>
    <w:proofErr w:type="gramEnd"/>
    <w:r>
      <w:rPr>
        <w:iCs/>
      </w:rPr>
      <w:t xml:space="preserve"> DPH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Bankovní spojení: Komerční banka, </w:t>
    </w:r>
    <w:proofErr w:type="spellStart"/>
    <w:proofErr w:type="gramStart"/>
    <w:r>
      <w:rPr>
        <w:iCs/>
      </w:rPr>
      <w:t>č.ú</w:t>
    </w:r>
    <w:proofErr w:type="spellEnd"/>
    <w:r>
      <w:rPr>
        <w:iCs/>
      </w:rPr>
      <w:t>. 35</w:t>
    </w:r>
    <w:proofErr w:type="gramEnd"/>
    <w:r>
      <w:rPr>
        <w:iCs/>
      </w:rPr>
      <w:t>-4010650267/0100</w:t>
    </w:r>
  </w:p>
  <w:p w:rsidR="00965E86" w:rsidRPr="002F3D27" w:rsidRDefault="00B43E37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</w:t>
      </w:r>
      <w:proofErr w:type="gramStart"/>
      <w:r w:rsidR="005D22A9" w:rsidRPr="0061075F">
        <w:rPr>
          <w:rStyle w:val="Hypertextovodkaz"/>
          <w:iCs/>
        </w:rPr>
        <w:t>cz</w:t>
      </w:r>
    </w:hyperlink>
    <w:r w:rsidR="005D22A9">
      <w:rPr>
        <w:iCs/>
      </w:rPr>
      <w:t>,  mail</w:t>
    </w:r>
    <w:proofErr w:type="gramEnd"/>
    <w:r w:rsidR="005D22A9">
      <w:rPr>
        <w:iCs/>
      </w:rPr>
      <w:t>: predseda@marianskazahrada.cz</w:t>
    </w:r>
  </w:p>
  <w:p w:rsidR="00965E86" w:rsidRDefault="00B43E3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E37" w:rsidRDefault="00B43E37">
      <w:pPr>
        <w:spacing w:after="0" w:line="240" w:lineRule="auto"/>
      </w:pPr>
      <w:r>
        <w:separator/>
      </w:r>
    </w:p>
  </w:footnote>
  <w:footnote w:type="continuationSeparator" w:id="0">
    <w:p w:rsidR="00B43E37" w:rsidRDefault="00B43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 wp14:anchorId="37630344" wp14:editId="6C811DB8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sz w:val="18"/>
        <w:szCs w:val="18"/>
      </w:rPr>
      <w:t>Adresa pro doručování:</w:t>
    </w:r>
  </w:p>
  <w:p w:rsidR="00965E86" w:rsidRDefault="005D22A9" w:rsidP="00321952">
    <w:pPr>
      <w:tabs>
        <w:tab w:val="left" w:pos="5954"/>
      </w:tabs>
    </w:pPr>
    <w:r>
      <w:tab/>
      <w:t>Svazek obcí Mariánská zahrada</w:t>
    </w:r>
  </w:p>
  <w:p w:rsidR="00965E86" w:rsidRDefault="005D22A9" w:rsidP="00321952">
    <w:pPr>
      <w:tabs>
        <w:tab w:val="left" w:pos="5954"/>
      </w:tabs>
    </w:pPr>
    <w:r>
      <w:tab/>
      <w:t xml:space="preserve">Bukvice 27 </w:t>
    </w:r>
  </w:p>
  <w:p w:rsidR="00965E86" w:rsidRDefault="005D22A9" w:rsidP="00321952">
    <w:pPr>
      <w:tabs>
        <w:tab w:val="left" w:pos="5954"/>
      </w:tabs>
    </w:pPr>
    <w:r>
      <w:tab/>
      <w:t>506 01 Jičín</w:t>
    </w:r>
  </w:p>
  <w:p w:rsidR="00965E86" w:rsidRDefault="00B43E3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C35"/>
    <w:rsid w:val="00270031"/>
    <w:rsid w:val="00272EB2"/>
    <w:rsid w:val="00276385"/>
    <w:rsid w:val="00277C87"/>
    <w:rsid w:val="002803B3"/>
    <w:rsid w:val="00281422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454F"/>
    <w:rsid w:val="00306F2B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2606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712"/>
    <w:rsid w:val="005D1D5D"/>
    <w:rsid w:val="005D22A9"/>
    <w:rsid w:val="005D4CF1"/>
    <w:rsid w:val="005D50CE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87375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6546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4144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77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0E98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57E"/>
    <w:rsid w:val="00D62A13"/>
    <w:rsid w:val="00D63A45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A57CD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D22A9"/>
  </w:style>
  <w:style w:type="paragraph" w:styleId="Zpat">
    <w:name w:val="footer"/>
    <w:basedOn w:val="Normln"/>
    <w:link w:val="Zpat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D22A9"/>
  </w:style>
  <w:style w:type="character" w:styleId="Hypertextovodkaz">
    <w:name w:val="Hyperlink"/>
    <w:rsid w:val="005D22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D22A9"/>
  </w:style>
  <w:style w:type="paragraph" w:styleId="Zpat">
    <w:name w:val="footer"/>
    <w:basedOn w:val="Normln"/>
    <w:link w:val="ZpatChar"/>
    <w:uiPriority w:val="99"/>
    <w:semiHidden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D22A9"/>
  </w:style>
  <w:style w:type="character" w:styleId="Hypertextovodkaz">
    <w:name w:val="Hyperlink"/>
    <w:rsid w:val="005D22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ianskazahrada.cz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dcterms:created xsi:type="dcterms:W3CDTF">2018-01-09T09:13:00Z</dcterms:created>
  <dcterms:modified xsi:type="dcterms:W3CDTF">2018-01-09T09:14:00Z</dcterms:modified>
</cp:coreProperties>
</file>