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C301" w14:textId="0EBC3BDE" w:rsidR="004963C0" w:rsidRDefault="004963C0" w:rsidP="004963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5) Usnesení:</w:t>
      </w:r>
      <w:r w:rsidR="007B0A78">
        <w:rPr>
          <w:rFonts w:ascii="Calibri" w:hAnsi="Calibri" w:cs="Calibri"/>
        </w:rPr>
        <w:t xml:space="preserve">  z jednáni zastupitelstva ze dne 12.6.2023</w:t>
      </w:r>
    </w:p>
    <w:p w14:paraId="6CA4C07F" w14:textId="77777777" w:rsidR="004963C0" w:rsidRDefault="004963C0" w:rsidP="004963C0">
      <w:pPr>
        <w:autoSpaceDE w:val="0"/>
        <w:autoSpaceDN w:val="0"/>
        <w:adjustRightInd w:val="0"/>
        <w:rPr>
          <w:rFonts w:ascii="Calibri" w:hAnsi="Calibri" w:cs="Calibri"/>
        </w:rPr>
      </w:pPr>
    </w:p>
    <w:p w14:paraId="0779BEC1" w14:textId="77777777" w:rsidR="004963C0" w:rsidRDefault="004963C0" w:rsidP="004963C0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bere na vědomí:</w:t>
      </w:r>
    </w:p>
    <w:p w14:paraId="649793E7" w14:textId="77777777" w:rsidR="004963C0" w:rsidRDefault="004963C0" w:rsidP="004963C0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612020D" w14:textId="77777777" w:rsidR="004963C0" w:rsidRDefault="004963C0" w:rsidP="004963C0">
      <w:pPr>
        <w:suppressAutoHyphens/>
        <w:ind w:left="708"/>
        <w:jc w:val="both"/>
        <w:rPr>
          <w:rFonts w:cstheme="minorHAnsi"/>
        </w:rPr>
      </w:pPr>
      <w:r>
        <w:rPr>
          <w:rFonts w:cstheme="minorHAnsi"/>
        </w:rPr>
        <w:t xml:space="preserve">- poskytnutí finančního daru ve výši 4 000 Kč Ochotnickému divadelnímu spolku Bozděch, </w:t>
      </w:r>
      <w:proofErr w:type="spellStart"/>
      <w:r>
        <w:rPr>
          <w:rFonts w:cstheme="minorHAnsi"/>
        </w:rPr>
        <w:t>Kyzivátově</w:t>
      </w:r>
      <w:proofErr w:type="spellEnd"/>
      <w:r>
        <w:rPr>
          <w:rFonts w:cstheme="minorHAnsi"/>
        </w:rPr>
        <w:t xml:space="preserve"> kapele</w:t>
      </w:r>
    </w:p>
    <w:p w14:paraId="1BE56D3D" w14:textId="77777777" w:rsidR="004963C0" w:rsidRDefault="004963C0" w:rsidP="004963C0">
      <w:pPr>
        <w:suppressAutoHyphens/>
        <w:ind w:left="708"/>
        <w:jc w:val="both"/>
        <w:rPr>
          <w:rFonts w:cstheme="minorHAnsi"/>
        </w:rPr>
      </w:pPr>
    </w:p>
    <w:p w14:paraId="4B9C7FB2" w14:textId="77777777" w:rsidR="004963C0" w:rsidRDefault="004963C0" w:rsidP="004963C0">
      <w:pPr>
        <w:autoSpaceDE w:val="0"/>
        <w:autoSpaceDN w:val="0"/>
        <w:adjustRightInd w:val="0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- ohlášení Stavebních úprav, nástavby a přístavby stávajícího rodinného domu č.p. 16. manželů Pacltových</w:t>
      </w:r>
    </w:p>
    <w:p w14:paraId="4DDBB4E4" w14:textId="77777777" w:rsidR="004963C0" w:rsidRDefault="004963C0" w:rsidP="004963C0">
      <w:pPr>
        <w:autoSpaceDE w:val="0"/>
        <w:autoSpaceDN w:val="0"/>
        <w:adjustRightInd w:val="0"/>
        <w:rPr>
          <w:rFonts w:ascii="Calibri" w:hAnsi="Calibri" w:cs="Calibri"/>
        </w:rPr>
      </w:pPr>
    </w:p>
    <w:p w14:paraId="00B777E2" w14:textId="77777777" w:rsidR="004963C0" w:rsidRDefault="004963C0" w:rsidP="004963C0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highlight w:val="white"/>
        </w:rPr>
      </w:pPr>
      <w:r>
        <w:rPr>
          <w:rFonts w:ascii="Calibri" w:hAnsi="Calibri" w:cs="Calibri"/>
          <w:b/>
          <w:bCs/>
          <w:highlight w:val="white"/>
        </w:rPr>
        <w:t>Zastupitelstvo obce schvaluje:</w:t>
      </w:r>
    </w:p>
    <w:p w14:paraId="197EBF8B" w14:textId="77777777" w:rsidR="004963C0" w:rsidRDefault="004963C0" w:rsidP="004963C0">
      <w:pPr>
        <w:autoSpaceDE w:val="0"/>
        <w:autoSpaceDN w:val="0"/>
        <w:adjustRightInd w:val="0"/>
        <w:jc w:val="both"/>
        <w:rPr>
          <w:rFonts w:ascii="Calibri" w:hAnsi="Calibri" w:cs="Calibri"/>
          <w:highlight w:val="white"/>
        </w:rPr>
      </w:pPr>
    </w:p>
    <w:p w14:paraId="2E86F1F1" w14:textId="77777777" w:rsidR="004963C0" w:rsidRDefault="004963C0" w:rsidP="004963C0">
      <w:pPr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highlight w:val="white"/>
        </w:rPr>
        <w:t xml:space="preserve">- </w:t>
      </w:r>
      <w:r>
        <w:rPr>
          <w:rFonts w:ascii="Calibri" w:hAnsi="Calibri" w:cs="Calibri"/>
        </w:rPr>
        <w:t xml:space="preserve">počtem hlasů </w:t>
      </w:r>
      <w:r>
        <w:rPr>
          <w:rFonts w:ascii="Calibri" w:eastAsia="Calibri" w:hAnsi="Calibri" w:cs="Calibri"/>
        </w:rPr>
        <w:t xml:space="preserve">6-0-0 nákup nového </w:t>
      </w:r>
      <w:proofErr w:type="spellStart"/>
      <w:r>
        <w:rPr>
          <w:rFonts w:ascii="Calibri" w:eastAsia="Calibri" w:hAnsi="Calibri" w:cs="Calibri"/>
        </w:rPr>
        <w:t>mulčovače</w:t>
      </w:r>
      <w:proofErr w:type="spellEnd"/>
      <w:r>
        <w:rPr>
          <w:rFonts w:ascii="Calibri" w:eastAsia="Calibri" w:hAnsi="Calibri" w:cs="Calibri"/>
        </w:rPr>
        <w:t xml:space="preserve"> M70 Panter v ceně 13 130 Kč s DPH.</w:t>
      </w:r>
    </w:p>
    <w:p w14:paraId="09FC839B" w14:textId="77777777" w:rsidR="004963C0" w:rsidRDefault="004963C0" w:rsidP="004963C0">
      <w:pPr>
        <w:autoSpaceDE w:val="0"/>
        <w:autoSpaceDN w:val="0"/>
        <w:adjustRightInd w:val="0"/>
        <w:spacing w:before="120"/>
        <w:ind w:left="708"/>
        <w:jc w:val="both"/>
        <w:rPr>
          <w:rFonts w:ascii="Calibri" w:eastAsia="Times New Roman" w:hAnsi="Calibri" w:cs="Calibri"/>
          <w:iCs/>
        </w:rPr>
      </w:pPr>
      <w:r>
        <w:rPr>
          <w:rFonts w:ascii="Calibri" w:hAnsi="Calibri" w:cs="Calibri"/>
          <w:highlight w:val="white"/>
        </w:rPr>
        <w:t xml:space="preserve">- </w:t>
      </w:r>
      <w:r>
        <w:rPr>
          <w:rFonts w:ascii="Calibri" w:hAnsi="Calibri" w:cs="Calibri"/>
          <w:iCs/>
        </w:rPr>
        <w:t>celoroční hospodaření obce a závěrečný účet obce za rok 2022 včetně zprávy kontrolora o výsledku přezkoumání hospodaření obce za rok 2022, a to bez výhrad</w:t>
      </w:r>
    </w:p>
    <w:p w14:paraId="3751935C" w14:textId="247116FB" w:rsidR="004963C0" w:rsidRDefault="00652426" w:rsidP="004963C0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- Zastupitelstvo obce schválilo podpis smlouvy s firmou EKO-</w:t>
      </w:r>
      <w:proofErr w:type="spellStart"/>
      <w:proofErr w:type="gramStart"/>
      <w:r>
        <w:rPr>
          <w:rFonts w:ascii="Calibri" w:hAnsi="Calibri" w:cs="Calibri"/>
          <w:iCs/>
        </w:rPr>
        <w:t>KOM,a.s</w:t>
      </w:r>
      <w:proofErr w:type="spellEnd"/>
      <w:r>
        <w:rPr>
          <w:rFonts w:ascii="Calibri" w:hAnsi="Calibri" w:cs="Calibri"/>
          <w:iCs/>
        </w:rPr>
        <w:t>.</w:t>
      </w:r>
      <w:proofErr w:type="gramEnd"/>
      <w:r>
        <w:rPr>
          <w:rFonts w:ascii="Calibri" w:hAnsi="Calibri" w:cs="Calibri"/>
          <w:iCs/>
        </w:rPr>
        <w:t xml:space="preserve"> počtem hlasů 6-0-0</w:t>
      </w:r>
    </w:p>
    <w:p w14:paraId="2DAF1986" w14:textId="0FEF0BE8" w:rsidR="004963C0" w:rsidRPr="004963C0" w:rsidRDefault="004963C0" w:rsidP="004963C0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Účetní závěrku obce Sedliště za rok 2022 a převod hospodářského výsledku ve výši 691 315,43 Kč z účtu 431 - Výsledek hospodaření ve schvalovacím řízení na účet 432 - Výsledek hospodaření předcházejících účetních období</w:t>
      </w:r>
    </w:p>
    <w:p w14:paraId="317300D3" w14:textId="77777777" w:rsidR="004963C0" w:rsidRDefault="004963C0" w:rsidP="004963C0">
      <w:pPr>
        <w:autoSpaceDE w:val="0"/>
        <w:autoSpaceDN w:val="0"/>
        <w:adjustRightInd w:val="0"/>
        <w:jc w:val="both"/>
        <w:rPr>
          <w:rFonts w:ascii="Calibri" w:hAnsi="Calibri" w:cs="Calibri"/>
          <w:highlight w:val="white"/>
        </w:rPr>
      </w:pPr>
    </w:p>
    <w:p w14:paraId="02266800" w14:textId="10A855D4" w:rsidR="004963C0" w:rsidRPr="004963C0" w:rsidRDefault="004963C0" w:rsidP="004963C0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16707A81" w14:textId="77777777" w:rsidR="004963C0" w:rsidRDefault="004963C0" w:rsidP="004963C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14:paraId="74186AAC" w14:textId="77777777" w:rsidR="004963C0" w:rsidRDefault="004963C0" w:rsidP="004963C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14:paraId="67C14816" w14:textId="77777777" w:rsidR="004963C0" w:rsidRDefault="004963C0" w:rsidP="004963C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14:paraId="234665E4" w14:textId="528B0382" w:rsidR="004963C0" w:rsidRPr="004963C0" w:rsidRDefault="004963C0" w:rsidP="004963C0">
      <w:pPr>
        <w:pStyle w:val="Default"/>
        <w:rPr>
          <w:sz w:val="23"/>
          <w:szCs w:val="23"/>
        </w:rPr>
      </w:pPr>
    </w:p>
    <w:p w14:paraId="5EBF99CB" w14:textId="77777777" w:rsidR="004963C0" w:rsidRDefault="004963C0" w:rsidP="004963C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14:paraId="777BE2E6" w14:textId="77777777" w:rsidR="004963C0" w:rsidRDefault="004963C0" w:rsidP="004963C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14:paraId="66BC8FCF" w14:textId="77777777" w:rsidR="004963C0" w:rsidRDefault="004963C0" w:rsidP="004963C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14:paraId="53A8C7FC" w14:textId="7F22CCB0" w:rsidR="004963C0" w:rsidRDefault="004963C0" w:rsidP="004963C0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AC4E0B" w14:textId="3EC7A04A" w:rsidR="00532D24" w:rsidRPr="00532D24" w:rsidRDefault="00532D24" w:rsidP="00532D24">
      <w:pPr>
        <w:tabs>
          <w:tab w:val="left" w:pos="5085"/>
        </w:tabs>
      </w:pPr>
    </w:p>
    <w:sectPr w:rsidR="00532D24" w:rsidRPr="00532D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EFDC" w14:textId="77777777" w:rsidR="00E226ED" w:rsidRDefault="00E226ED" w:rsidP="00A62745">
      <w:pPr>
        <w:spacing w:after="0" w:line="240" w:lineRule="auto"/>
      </w:pPr>
      <w:r>
        <w:separator/>
      </w:r>
    </w:p>
  </w:endnote>
  <w:endnote w:type="continuationSeparator" w:id="0">
    <w:p w14:paraId="6040D890" w14:textId="77777777" w:rsidR="00E226ED" w:rsidRDefault="00E226ED" w:rsidP="00A6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4F52" w14:textId="77777777" w:rsidR="00E226ED" w:rsidRDefault="00E226ED" w:rsidP="00A62745">
      <w:pPr>
        <w:spacing w:after="0" w:line="240" w:lineRule="auto"/>
      </w:pPr>
      <w:r>
        <w:separator/>
      </w:r>
    </w:p>
  </w:footnote>
  <w:footnote w:type="continuationSeparator" w:id="0">
    <w:p w14:paraId="0B029D7C" w14:textId="77777777" w:rsidR="00E226ED" w:rsidRDefault="00E226ED" w:rsidP="00A6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7F9" w14:textId="5930FF02" w:rsidR="00A62745" w:rsidRPr="00A62745" w:rsidRDefault="00A62745" w:rsidP="00A62745">
    <w:pPr>
      <w:pStyle w:val="Zhlav"/>
      <w:jc w:val="center"/>
      <w:rPr>
        <w:b/>
        <w:bCs/>
        <w:sz w:val="40"/>
        <w:szCs w:val="40"/>
      </w:rPr>
    </w:pPr>
    <w:r w:rsidRPr="00A62745">
      <w:rPr>
        <w:b/>
        <w:bCs/>
        <w:sz w:val="40"/>
        <w:szCs w:val="40"/>
      </w:rPr>
      <w:t>Obecní úřad Sedliště</w:t>
    </w:r>
  </w:p>
  <w:p w14:paraId="47B3D328" w14:textId="36AEDAD8" w:rsidR="00A62745" w:rsidRPr="00A62745" w:rsidRDefault="00A62745" w:rsidP="00A62745">
    <w:pPr>
      <w:pStyle w:val="Zhlav"/>
      <w:jc w:val="center"/>
      <w:rPr>
        <w:sz w:val="24"/>
        <w:szCs w:val="24"/>
      </w:rPr>
    </w:pPr>
    <w:r w:rsidRPr="00A62745">
      <w:rPr>
        <w:sz w:val="24"/>
        <w:szCs w:val="24"/>
      </w:rPr>
      <w:t>Sedliště 13, PSČ 507 23</w:t>
    </w:r>
  </w:p>
  <w:p w14:paraId="6D0E503B" w14:textId="60E0592D" w:rsidR="00A62745" w:rsidRPr="00A62745" w:rsidRDefault="00A62745" w:rsidP="00A62745">
    <w:pPr>
      <w:pStyle w:val="Zhlav"/>
      <w:jc w:val="center"/>
      <w:rPr>
        <w:sz w:val="24"/>
        <w:szCs w:val="24"/>
      </w:rPr>
    </w:pPr>
    <w:r w:rsidRPr="00A62745">
      <w:rPr>
        <w:sz w:val="24"/>
        <w:szCs w:val="24"/>
      </w:rPr>
      <w:t>mobilní telefon: + 420 724 179 923</w:t>
    </w:r>
  </w:p>
  <w:p w14:paraId="05F4520F" w14:textId="412DD95F" w:rsidR="00A62745" w:rsidRPr="00A62745" w:rsidRDefault="00A62745" w:rsidP="00A62745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 w:rsidRPr="00A62745">
      <w:rPr>
        <w:sz w:val="24"/>
        <w:szCs w:val="24"/>
      </w:rPr>
      <w:t xml:space="preserve">e-mailová schránka: </w:t>
    </w:r>
    <w:hyperlink r:id="rId1" w:history="1">
      <w:r w:rsidRPr="00A62745">
        <w:rPr>
          <w:rStyle w:val="Hypertextovodkaz"/>
          <w:color w:val="auto"/>
          <w:sz w:val="24"/>
          <w:szCs w:val="24"/>
          <w:u w:val="none"/>
        </w:rPr>
        <w:t>starosta@sedliste-jc.cz</w:t>
      </w:r>
    </w:hyperlink>
  </w:p>
  <w:p w14:paraId="3C035145" w14:textId="77777777" w:rsidR="00A62745" w:rsidRPr="00A62745" w:rsidRDefault="00A62745" w:rsidP="00A62745">
    <w:pPr>
      <w:pStyle w:val="Zhlav"/>
      <w:pBdr>
        <w:bottom w:val="single" w:sz="4" w:space="1" w:color="auto"/>
      </w:pBdr>
      <w:jc w:val="center"/>
      <w:rPr>
        <w:sz w:val="24"/>
        <w:szCs w:val="24"/>
      </w:rPr>
    </w:pPr>
  </w:p>
  <w:p w14:paraId="4F294E03" w14:textId="77777777" w:rsidR="00A62745" w:rsidRDefault="00A627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5"/>
    <w:rsid w:val="00022D05"/>
    <w:rsid w:val="000618C8"/>
    <w:rsid w:val="0007376D"/>
    <w:rsid w:val="00077701"/>
    <w:rsid w:val="000A543B"/>
    <w:rsid w:val="0033706E"/>
    <w:rsid w:val="0047306A"/>
    <w:rsid w:val="004963C0"/>
    <w:rsid w:val="00532D24"/>
    <w:rsid w:val="00652426"/>
    <w:rsid w:val="007B0A78"/>
    <w:rsid w:val="009473EF"/>
    <w:rsid w:val="00977822"/>
    <w:rsid w:val="00A62745"/>
    <w:rsid w:val="00B023C3"/>
    <w:rsid w:val="00DE0163"/>
    <w:rsid w:val="00E226ED"/>
    <w:rsid w:val="00FF465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DCE8"/>
  <w15:chartTrackingRefBased/>
  <w15:docId w15:val="{962CC5F1-6615-4912-9DA3-0810EB7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745"/>
  </w:style>
  <w:style w:type="paragraph" w:styleId="Zpat">
    <w:name w:val="footer"/>
    <w:basedOn w:val="Normln"/>
    <w:link w:val="ZpatChar"/>
    <w:uiPriority w:val="99"/>
    <w:unhideWhenUsed/>
    <w:rsid w:val="00A6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745"/>
  </w:style>
  <w:style w:type="character" w:styleId="Hypertextovodkaz">
    <w:name w:val="Hyperlink"/>
    <w:basedOn w:val="Standardnpsmoodstavce"/>
    <w:uiPriority w:val="99"/>
    <w:unhideWhenUsed/>
    <w:rsid w:val="00A627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745"/>
    <w:rPr>
      <w:color w:val="605E5C"/>
      <w:shd w:val="clear" w:color="auto" w:fill="E1DFDD"/>
    </w:rPr>
  </w:style>
  <w:style w:type="paragraph" w:customStyle="1" w:styleId="Default">
    <w:name w:val="Default"/>
    <w:rsid w:val="00FF4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sedliste-j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2023-08-30T16:56:00Z</dcterms:created>
  <dcterms:modified xsi:type="dcterms:W3CDTF">2023-08-30T16:56:00Z</dcterms:modified>
</cp:coreProperties>
</file>